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A2A" w:rsidRPr="009067D6" w:rsidRDefault="00B83A2A" w:rsidP="00541738">
      <w:pPr>
        <w:spacing w:before="100" w:beforeAutospacing="1" w:after="100" w:afterAutospacing="1" w:line="336" w:lineRule="auto"/>
        <w:jc w:val="center"/>
        <w:outlineLvl w:val="3"/>
        <w:rPr>
          <w:b/>
          <w:bCs/>
          <w:color w:val="000000"/>
          <w:lang w:val="en-US"/>
        </w:rPr>
      </w:pPr>
      <w:r w:rsidRPr="009067D6">
        <w:rPr>
          <w:b/>
          <w:bCs/>
          <w:color w:val="000000"/>
          <w:lang w:val="en-US"/>
        </w:rPr>
        <w:t>LIABILITY FOR LOSS OF ENTRUSTED POSSESSION</w:t>
      </w:r>
      <w:r w:rsidR="00A33A8F">
        <w:rPr>
          <w:b/>
          <w:bCs/>
          <w:color w:val="000000"/>
          <w:lang w:val="en-US"/>
        </w:rPr>
        <w:t xml:space="preserve"> AGREEMENT</w:t>
      </w:r>
    </w:p>
    <w:p w:rsidR="00965FBA" w:rsidRPr="009067D6" w:rsidRDefault="00965FBA" w:rsidP="00965FBA">
      <w:pPr>
        <w:pStyle w:val="Normlnweb"/>
        <w:spacing w:before="0" w:beforeAutospacing="0" w:after="0" w:afterAutospacing="0"/>
        <w:rPr>
          <w:color w:val="333333"/>
          <w:lang w:val="en-US"/>
        </w:rPr>
      </w:pPr>
      <w:proofErr w:type="spellStart"/>
      <w:r w:rsidRPr="009067D6">
        <w:rPr>
          <w:color w:val="333333"/>
          <w:lang w:val="en-US"/>
        </w:rPr>
        <w:t>Palacký</w:t>
      </w:r>
      <w:proofErr w:type="spellEnd"/>
      <w:r w:rsidRPr="009067D6">
        <w:rPr>
          <w:color w:val="333333"/>
          <w:lang w:val="en-US"/>
        </w:rPr>
        <w:t xml:space="preserve"> University in Olomouc</w:t>
      </w:r>
    </w:p>
    <w:p w:rsidR="00965FBA" w:rsidRPr="009067D6" w:rsidRDefault="00965FBA" w:rsidP="00965FBA">
      <w:pPr>
        <w:pStyle w:val="Normlnweb"/>
        <w:spacing w:before="0" w:beforeAutospacing="0" w:after="0" w:afterAutospacing="0"/>
        <w:rPr>
          <w:color w:val="333333"/>
          <w:lang w:val="en-US"/>
        </w:rPr>
      </w:pPr>
      <w:r w:rsidRPr="009067D6">
        <w:rPr>
          <w:color w:val="333333"/>
          <w:lang w:val="en-US"/>
        </w:rPr>
        <w:t>Faculty of Science</w:t>
      </w:r>
    </w:p>
    <w:p w:rsidR="00965FBA" w:rsidRPr="009067D6" w:rsidRDefault="00965FBA" w:rsidP="00965FBA">
      <w:pPr>
        <w:pStyle w:val="Normlnweb"/>
        <w:spacing w:before="0" w:beforeAutospacing="0" w:after="0" w:afterAutospacing="0"/>
        <w:rPr>
          <w:color w:val="333333"/>
          <w:lang w:val="en-US"/>
        </w:rPr>
      </w:pPr>
      <w:r w:rsidRPr="009067D6">
        <w:rPr>
          <w:color w:val="333333"/>
          <w:lang w:val="en-US"/>
        </w:rPr>
        <w:t xml:space="preserve">Registered Office: </w:t>
      </w:r>
      <w:proofErr w:type="spellStart"/>
      <w:r w:rsidRPr="009067D6">
        <w:rPr>
          <w:sz w:val="22"/>
          <w:szCs w:val="22"/>
          <w:lang w:val="en-US"/>
        </w:rPr>
        <w:t>Křížkovského</w:t>
      </w:r>
      <w:proofErr w:type="spellEnd"/>
      <w:r w:rsidRPr="009067D6">
        <w:rPr>
          <w:sz w:val="22"/>
          <w:szCs w:val="22"/>
          <w:lang w:val="en-US"/>
        </w:rPr>
        <w:t xml:space="preserve"> 511/8, 771 47 Olomouc</w:t>
      </w:r>
    </w:p>
    <w:p w:rsidR="00965FBA" w:rsidRPr="009067D6" w:rsidRDefault="00965FBA" w:rsidP="00965FBA">
      <w:pPr>
        <w:pStyle w:val="Normlnweb"/>
        <w:spacing w:before="0" w:beforeAutospacing="0" w:after="0" w:afterAutospacing="0"/>
        <w:rPr>
          <w:color w:val="333333"/>
          <w:lang w:val="en-US"/>
        </w:rPr>
      </w:pPr>
      <w:r w:rsidRPr="009067D6">
        <w:rPr>
          <w:color w:val="333333"/>
          <w:lang w:val="en-US"/>
        </w:rPr>
        <w:t xml:space="preserve">Acting on behalf of </w:t>
      </w:r>
      <w:proofErr w:type="spellStart"/>
      <w:r w:rsidRPr="009067D6">
        <w:rPr>
          <w:color w:val="333333"/>
          <w:lang w:val="en-US"/>
        </w:rPr>
        <w:t>Palacký</w:t>
      </w:r>
      <w:proofErr w:type="spellEnd"/>
      <w:r w:rsidRPr="009067D6">
        <w:rPr>
          <w:color w:val="333333"/>
          <w:lang w:val="en-US"/>
        </w:rPr>
        <w:t xml:space="preserve"> University: </w:t>
      </w:r>
      <w:r w:rsidRPr="009067D6">
        <w:rPr>
          <w:lang w:val="en-US"/>
        </w:rPr>
        <w:t xml:space="preserve">Prof. </w:t>
      </w:r>
      <w:proofErr w:type="spellStart"/>
      <w:r w:rsidRPr="009067D6">
        <w:rPr>
          <w:lang w:val="en-US"/>
        </w:rPr>
        <w:t>RNDr</w:t>
      </w:r>
      <w:proofErr w:type="spellEnd"/>
      <w:r w:rsidRPr="009067D6">
        <w:rPr>
          <w:lang w:val="en-US"/>
        </w:rPr>
        <w:t xml:space="preserve">. Ivo </w:t>
      </w:r>
      <w:proofErr w:type="spellStart"/>
      <w:r w:rsidRPr="009067D6">
        <w:rPr>
          <w:lang w:val="en-US"/>
        </w:rPr>
        <w:t>Frébort</w:t>
      </w:r>
      <w:proofErr w:type="spellEnd"/>
      <w:r w:rsidRPr="009067D6">
        <w:rPr>
          <w:lang w:val="en-US"/>
        </w:rPr>
        <w:t xml:space="preserve">, </w:t>
      </w:r>
      <w:proofErr w:type="spellStart"/>
      <w:r w:rsidRPr="009067D6">
        <w:rPr>
          <w:lang w:val="en-US"/>
        </w:rPr>
        <w:t>CSc</w:t>
      </w:r>
      <w:proofErr w:type="spellEnd"/>
      <w:r w:rsidRPr="009067D6">
        <w:rPr>
          <w:lang w:val="en-US"/>
        </w:rPr>
        <w:t>., Ph.D., Dean of Faculty of Science</w:t>
      </w:r>
      <w:r w:rsidRPr="009067D6">
        <w:rPr>
          <w:color w:val="333333"/>
          <w:lang w:val="en-US"/>
        </w:rPr>
        <w:t xml:space="preserve"> </w:t>
      </w:r>
    </w:p>
    <w:p w:rsidR="00965FBA" w:rsidRPr="009067D6" w:rsidRDefault="00D62DA1" w:rsidP="00965FBA">
      <w:pPr>
        <w:pStyle w:val="Normlnweb"/>
        <w:spacing w:before="0" w:beforeAutospacing="0" w:after="0" w:afterAutospacing="0"/>
        <w:rPr>
          <w:color w:val="333333"/>
          <w:lang w:val="en-US"/>
        </w:rPr>
      </w:pPr>
      <w:r>
        <w:rPr>
          <w:color w:val="333333"/>
          <w:lang w:val="en-US"/>
        </w:rPr>
        <w:t>Identification Number</w:t>
      </w:r>
      <w:r w:rsidR="00965FBA" w:rsidRPr="009067D6">
        <w:rPr>
          <w:color w:val="333333"/>
          <w:lang w:val="en-US"/>
        </w:rPr>
        <w:t>: 61989592</w:t>
      </w:r>
    </w:p>
    <w:p w:rsidR="00965FBA" w:rsidRPr="009067D6" w:rsidRDefault="00965FBA" w:rsidP="00965FBA">
      <w:pPr>
        <w:pStyle w:val="Normlnweb"/>
        <w:spacing w:before="0" w:beforeAutospacing="0" w:after="0" w:afterAutospacing="0"/>
        <w:rPr>
          <w:color w:val="333333"/>
          <w:lang w:val="en-US"/>
        </w:rPr>
      </w:pPr>
      <w:r w:rsidRPr="009067D6">
        <w:rPr>
          <w:color w:val="333333"/>
          <w:lang w:val="en-US"/>
        </w:rPr>
        <w:tab/>
        <w:t>(</w:t>
      </w:r>
      <w:proofErr w:type="gramStart"/>
      <w:r w:rsidRPr="009067D6">
        <w:rPr>
          <w:color w:val="333333"/>
          <w:lang w:val="en-US"/>
        </w:rPr>
        <w:t>hereinafter</w:t>
      </w:r>
      <w:proofErr w:type="gramEnd"/>
      <w:r w:rsidRPr="009067D6">
        <w:rPr>
          <w:color w:val="333333"/>
          <w:lang w:val="en-US"/>
        </w:rPr>
        <w:t xml:space="preserve"> as „employer“)</w:t>
      </w:r>
    </w:p>
    <w:p w:rsidR="00965FBA" w:rsidRPr="009067D6" w:rsidRDefault="00965FBA" w:rsidP="00965FBA">
      <w:pPr>
        <w:pStyle w:val="Normlnweb"/>
        <w:spacing w:before="0" w:beforeAutospacing="0" w:after="0" w:afterAutospacing="0"/>
        <w:rPr>
          <w:lang w:val="en-US"/>
        </w:rPr>
      </w:pPr>
      <w:r w:rsidRPr="009067D6">
        <w:rPr>
          <w:color w:val="333333"/>
          <w:lang w:val="en-US"/>
        </w:rPr>
        <w:br/>
      </w:r>
      <w:proofErr w:type="gramStart"/>
      <w:r w:rsidRPr="009067D6">
        <w:rPr>
          <w:color w:val="333333"/>
          <w:lang w:val="en-US"/>
        </w:rPr>
        <w:t>and</w:t>
      </w:r>
      <w:proofErr w:type="gramEnd"/>
      <w:r w:rsidRPr="009067D6">
        <w:rPr>
          <w:color w:val="333333"/>
          <w:lang w:val="en-US"/>
        </w:rPr>
        <w:br/>
      </w:r>
      <w:r w:rsidRPr="009067D6">
        <w:rPr>
          <w:color w:val="333333"/>
          <w:lang w:val="en-US"/>
        </w:rPr>
        <w:br/>
      </w:r>
      <w:r w:rsidRPr="009067D6">
        <w:rPr>
          <w:lang w:val="en-US"/>
        </w:rPr>
        <w:t>Name and Surname:</w:t>
      </w:r>
    </w:p>
    <w:p w:rsidR="00965FBA" w:rsidRPr="009067D6" w:rsidRDefault="00965FBA" w:rsidP="00965FBA">
      <w:pPr>
        <w:pStyle w:val="Normlnweb"/>
        <w:spacing w:before="0" w:beforeAutospacing="0" w:after="0" w:afterAutospacing="0"/>
        <w:rPr>
          <w:lang w:val="en-US"/>
        </w:rPr>
      </w:pPr>
      <w:r w:rsidRPr="009067D6">
        <w:rPr>
          <w:lang w:val="en-US"/>
        </w:rPr>
        <w:t>Permanent residence:</w:t>
      </w:r>
    </w:p>
    <w:p w:rsidR="00965FBA" w:rsidRPr="009067D6" w:rsidRDefault="00965FBA" w:rsidP="00965FBA">
      <w:pPr>
        <w:pStyle w:val="Normlnweb"/>
        <w:spacing w:before="0" w:beforeAutospacing="0" w:after="0" w:afterAutospacing="0"/>
        <w:rPr>
          <w:lang w:val="en-US"/>
        </w:rPr>
      </w:pPr>
      <w:r w:rsidRPr="009067D6">
        <w:rPr>
          <w:lang w:val="en-US"/>
        </w:rPr>
        <w:t>Date of birth:</w:t>
      </w:r>
    </w:p>
    <w:p w:rsidR="00965FBA" w:rsidRPr="009067D6" w:rsidRDefault="00965FBA" w:rsidP="00965FBA">
      <w:pPr>
        <w:pStyle w:val="Normlnweb"/>
        <w:spacing w:before="0" w:beforeAutospacing="0" w:after="0" w:afterAutospacing="0"/>
        <w:ind w:firstLine="708"/>
        <w:rPr>
          <w:lang w:val="en-US"/>
        </w:rPr>
      </w:pPr>
      <w:r w:rsidRPr="009067D6">
        <w:rPr>
          <w:lang w:val="en-US"/>
        </w:rPr>
        <w:t>(</w:t>
      </w:r>
      <w:proofErr w:type="gramStart"/>
      <w:r w:rsidRPr="009067D6">
        <w:rPr>
          <w:color w:val="333333"/>
          <w:lang w:val="en-US"/>
        </w:rPr>
        <w:t>hereinafter</w:t>
      </w:r>
      <w:proofErr w:type="gramEnd"/>
      <w:r w:rsidRPr="009067D6">
        <w:rPr>
          <w:color w:val="333333"/>
          <w:lang w:val="en-US"/>
        </w:rPr>
        <w:t xml:space="preserve"> as „employee“</w:t>
      </w:r>
      <w:r w:rsidRPr="009067D6">
        <w:rPr>
          <w:lang w:val="en-US"/>
        </w:rPr>
        <w:t>)</w:t>
      </w:r>
    </w:p>
    <w:p w:rsidR="00541738" w:rsidRPr="009067D6" w:rsidRDefault="00541738" w:rsidP="00084CA1">
      <w:pPr>
        <w:pStyle w:val="Normlnweb"/>
        <w:spacing w:before="0" w:beforeAutospacing="0" w:after="0" w:afterAutospacing="0"/>
        <w:rPr>
          <w:lang w:val="en-US"/>
        </w:rPr>
      </w:pPr>
    </w:p>
    <w:p w:rsidR="00541738" w:rsidRPr="009067D6" w:rsidRDefault="00541738" w:rsidP="00084CA1">
      <w:pPr>
        <w:pStyle w:val="Normlnweb"/>
        <w:spacing w:before="0" w:beforeAutospacing="0" w:after="0" w:afterAutospacing="0"/>
        <w:rPr>
          <w:lang w:val="en-US"/>
        </w:rPr>
      </w:pPr>
      <w:r w:rsidRPr="009067D6">
        <w:rPr>
          <w:lang w:val="en-US"/>
        </w:rPr>
        <w:tab/>
      </w:r>
      <w:proofErr w:type="gramStart"/>
      <w:r w:rsidR="00965FBA" w:rsidRPr="009067D6">
        <w:rPr>
          <w:lang w:val="en-US"/>
        </w:rPr>
        <w:t>together</w:t>
      </w:r>
      <w:proofErr w:type="gramEnd"/>
      <w:r w:rsidR="00965FBA" w:rsidRPr="009067D6">
        <w:rPr>
          <w:lang w:val="en-US"/>
        </w:rPr>
        <w:t xml:space="preserve"> also</w:t>
      </w:r>
      <w:r w:rsidRPr="009067D6">
        <w:rPr>
          <w:lang w:val="en-US"/>
        </w:rPr>
        <w:t xml:space="preserve"> „</w:t>
      </w:r>
      <w:r w:rsidR="00965FBA" w:rsidRPr="009067D6">
        <w:rPr>
          <w:lang w:val="en-US"/>
        </w:rPr>
        <w:t>parties to the contract</w:t>
      </w:r>
      <w:r w:rsidRPr="009067D6">
        <w:rPr>
          <w:lang w:val="en-US"/>
        </w:rPr>
        <w:t>“</w:t>
      </w:r>
    </w:p>
    <w:p w:rsidR="00473062" w:rsidRPr="009067D6" w:rsidRDefault="00473062" w:rsidP="00084CA1">
      <w:pPr>
        <w:pStyle w:val="Normlnweb"/>
        <w:spacing w:before="0" w:beforeAutospacing="0" w:after="0" w:afterAutospacing="0"/>
        <w:rPr>
          <w:color w:val="333333"/>
          <w:lang w:val="en-US"/>
        </w:rPr>
      </w:pPr>
    </w:p>
    <w:p w:rsidR="00912E0C" w:rsidRPr="009067D6" w:rsidRDefault="00473062" w:rsidP="00CD193E">
      <w:pPr>
        <w:pStyle w:val="Normlnweb"/>
        <w:jc w:val="both"/>
        <w:rPr>
          <w:color w:val="333333"/>
          <w:lang w:val="en-US"/>
        </w:rPr>
      </w:pPr>
      <w:r w:rsidRPr="009067D6">
        <w:rPr>
          <w:color w:val="333333"/>
          <w:lang w:val="en-US"/>
        </w:rPr>
        <w:br/>
      </w:r>
      <w:proofErr w:type="gramStart"/>
      <w:r w:rsidR="00912E0C" w:rsidRPr="009067D6">
        <w:rPr>
          <w:color w:val="333333"/>
          <w:lang w:val="en-US"/>
        </w:rPr>
        <w:t>conclude</w:t>
      </w:r>
      <w:proofErr w:type="gramEnd"/>
      <w:r w:rsidR="00912E0C" w:rsidRPr="009067D6">
        <w:rPr>
          <w:color w:val="333333"/>
          <w:lang w:val="en-US"/>
        </w:rPr>
        <w:t xml:space="preserve"> an agreement according to </w:t>
      </w:r>
      <w:r w:rsidR="00912E0C" w:rsidRPr="009067D6">
        <w:rPr>
          <w:lang w:val="en-US"/>
        </w:rPr>
        <w:t xml:space="preserve">Article 255 (1) Act no. 262/2006 </w:t>
      </w:r>
      <w:proofErr w:type="spellStart"/>
      <w:r w:rsidR="00912E0C" w:rsidRPr="009067D6">
        <w:rPr>
          <w:lang w:val="en-US"/>
        </w:rPr>
        <w:t>Coll</w:t>
      </w:r>
      <w:proofErr w:type="spellEnd"/>
      <w:r w:rsidR="00912E0C" w:rsidRPr="009067D6">
        <w:rPr>
          <w:lang w:val="en-US"/>
        </w:rPr>
        <w:t xml:space="preserve">.,of the </w:t>
      </w:r>
      <w:proofErr w:type="spellStart"/>
      <w:r w:rsidR="00912E0C" w:rsidRPr="009067D6">
        <w:rPr>
          <w:lang w:val="en-US"/>
        </w:rPr>
        <w:t>Labour</w:t>
      </w:r>
      <w:proofErr w:type="spellEnd"/>
      <w:r w:rsidR="00912E0C" w:rsidRPr="009067D6">
        <w:rPr>
          <w:lang w:val="en-US"/>
        </w:rPr>
        <w:t xml:space="preserve"> Code as amended (hereinafter “the </w:t>
      </w:r>
      <w:proofErr w:type="spellStart"/>
      <w:r w:rsidR="00912E0C" w:rsidRPr="009067D6">
        <w:rPr>
          <w:lang w:val="en-US"/>
        </w:rPr>
        <w:t>Labour</w:t>
      </w:r>
      <w:proofErr w:type="spellEnd"/>
      <w:r w:rsidR="00912E0C" w:rsidRPr="009067D6">
        <w:rPr>
          <w:lang w:val="en-US"/>
        </w:rPr>
        <w:t xml:space="preserve"> Code”</w:t>
      </w:r>
      <w:r w:rsidR="00A33A8F">
        <w:rPr>
          <w:lang w:val="en-US"/>
        </w:rPr>
        <w:t>)</w:t>
      </w:r>
    </w:p>
    <w:p w:rsidR="00912E0C" w:rsidRPr="009067D6" w:rsidRDefault="00A33A8F" w:rsidP="00740C34">
      <w:pPr>
        <w:spacing w:after="100" w:afterAutospacing="1"/>
        <w:jc w:val="center"/>
        <w:outlineLvl w:val="4"/>
        <w:rPr>
          <w:b/>
          <w:bCs/>
          <w:color w:val="333333"/>
          <w:lang w:val="en-US"/>
        </w:rPr>
      </w:pPr>
      <w:r>
        <w:rPr>
          <w:b/>
          <w:bCs/>
          <w:color w:val="333333"/>
          <w:lang w:val="en-US"/>
        </w:rPr>
        <w:t>L</w:t>
      </w:r>
      <w:r w:rsidR="00912E0C" w:rsidRPr="009067D6">
        <w:rPr>
          <w:b/>
          <w:bCs/>
          <w:color w:val="333333"/>
          <w:lang w:val="en-US"/>
        </w:rPr>
        <w:t xml:space="preserve">iability for loss of entrusted property </w:t>
      </w:r>
      <w:r>
        <w:rPr>
          <w:b/>
          <w:bCs/>
          <w:color w:val="333333"/>
          <w:lang w:val="en-US"/>
        </w:rPr>
        <w:t xml:space="preserve">Agreement </w:t>
      </w:r>
      <w:r w:rsidR="00912E0C" w:rsidRPr="009067D6">
        <w:rPr>
          <w:b/>
          <w:bCs/>
          <w:color w:val="333333"/>
          <w:lang w:val="en-US"/>
        </w:rPr>
        <w:t>(hereinafter „Agreement“)</w:t>
      </w:r>
    </w:p>
    <w:p w:rsidR="00582F92" w:rsidRPr="009067D6" w:rsidRDefault="00582F92" w:rsidP="00740C34">
      <w:pPr>
        <w:spacing w:after="100" w:afterAutospacing="1"/>
        <w:jc w:val="center"/>
        <w:outlineLvl w:val="4"/>
        <w:rPr>
          <w:b/>
          <w:bCs/>
          <w:color w:val="333333"/>
          <w:lang w:val="en-US"/>
        </w:rPr>
      </w:pPr>
      <w:r w:rsidRPr="009067D6">
        <w:rPr>
          <w:b/>
          <w:bCs/>
          <w:color w:val="333333"/>
          <w:lang w:val="en-US"/>
        </w:rPr>
        <w:t>I.</w:t>
      </w:r>
    </w:p>
    <w:p w:rsidR="00912E0C" w:rsidRPr="009067D6" w:rsidRDefault="00912E0C" w:rsidP="00912E0C">
      <w:pPr>
        <w:numPr>
          <w:ilvl w:val="0"/>
          <w:numId w:val="1"/>
        </w:numPr>
        <w:jc w:val="both"/>
        <w:rPr>
          <w:color w:val="333333"/>
          <w:lang w:val="en-US"/>
        </w:rPr>
      </w:pPr>
      <w:r w:rsidRPr="009067D6">
        <w:rPr>
          <w:color w:val="333333"/>
          <w:lang w:val="en-US"/>
        </w:rPr>
        <w:t xml:space="preserve">The employee is in an employment-law relationship with the employer based on employment contract from </w:t>
      </w:r>
      <w:proofErr w:type="spellStart"/>
      <w:r w:rsidRPr="009067D6">
        <w:rPr>
          <w:color w:val="333333"/>
          <w:lang w:val="en-US"/>
        </w:rPr>
        <w:t>xx.xx.xxx</w:t>
      </w:r>
      <w:proofErr w:type="spellEnd"/>
      <w:r w:rsidRPr="009067D6">
        <w:rPr>
          <w:color w:val="333333"/>
          <w:lang w:val="en-US"/>
        </w:rPr>
        <w:t xml:space="preserve"> at the position of </w:t>
      </w:r>
      <w:proofErr w:type="spellStart"/>
      <w:r w:rsidRPr="009067D6">
        <w:rPr>
          <w:color w:val="333333"/>
          <w:lang w:val="en-US"/>
        </w:rPr>
        <w:t>xxxxxxxxxxx</w:t>
      </w:r>
      <w:proofErr w:type="spellEnd"/>
      <w:r w:rsidRPr="009067D6">
        <w:rPr>
          <w:color w:val="333333"/>
          <w:lang w:val="en-US"/>
        </w:rPr>
        <w:t xml:space="preserve"> at department of </w:t>
      </w:r>
      <w:proofErr w:type="spellStart"/>
      <w:r w:rsidRPr="009067D6">
        <w:rPr>
          <w:color w:val="333333"/>
          <w:lang w:val="en-US"/>
        </w:rPr>
        <w:t>xxxxxxxxxxxxx</w:t>
      </w:r>
      <w:proofErr w:type="spellEnd"/>
      <w:r w:rsidRPr="009067D6">
        <w:rPr>
          <w:color w:val="333333"/>
          <w:lang w:val="en-US"/>
        </w:rPr>
        <w:t>. During his/her work the employee is using objects tied with liability for their loss.</w:t>
      </w:r>
    </w:p>
    <w:p w:rsidR="00912E0C" w:rsidRPr="009067D6" w:rsidRDefault="00912E0C" w:rsidP="00061060">
      <w:pPr>
        <w:numPr>
          <w:ilvl w:val="0"/>
          <w:numId w:val="1"/>
        </w:numPr>
        <w:ind w:left="714" w:hanging="357"/>
        <w:jc w:val="both"/>
        <w:rPr>
          <w:color w:val="333333"/>
          <w:lang w:val="en-US"/>
        </w:rPr>
      </w:pPr>
      <w:r w:rsidRPr="009067D6">
        <w:rPr>
          <w:color w:val="333333"/>
          <w:lang w:val="en-US"/>
        </w:rPr>
        <w:t xml:space="preserve">Based on this agreement, the employee takes liability for loss of </w:t>
      </w:r>
      <w:commentRangeStart w:id="0"/>
      <w:r w:rsidRPr="009067D6">
        <w:rPr>
          <w:color w:val="333333"/>
          <w:lang w:val="en-US"/>
        </w:rPr>
        <w:t xml:space="preserve">........................................ </w:t>
      </w:r>
      <w:commentRangeEnd w:id="0"/>
      <w:r w:rsidRPr="009067D6">
        <w:rPr>
          <w:rStyle w:val="Odkaznakoment"/>
          <w:sz w:val="24"/>
          <w:szCs w:val="24"/>
          <w:lang w:val="en-US"/>
        </w:rPr>
        <w:commentReference w:id="0"/>
      </w:r>
      <w:r w:rsidRPr="009067D6">
        <w:rPr>
          <w:color w:val="333333"/>
          <w:lang w:val="en-US"/>
        </w:rPr>
        <w:t xml:space="preserve"> (entrusted objects, safety equipment or ot</w:t>
      </w:r>
      <w:r w:rsidR="008E36D0">
        <w:rPr>
          <w:color w:val="333333"/>
          <w:lang w:val="en-US"/>
        </w:rPr>
        <w:t>her similar objects with value exceeding</w:t>
      </w:r>
      <w:r w:rsidRPr="009067D6">
        <w:rPr>
          <w:color w:val="333333"/>
          <w:lang w:val="en-US"/>
        </w:rPr>
        <w:t xml:space="preserve"> CZK 50.000) inventory number (hereinafter “entrusted property”) which he reaffirms by his/her signature below.</w:t>
      </w:r>
    </w:p>
    <w:p w:rsidR="00582F92" w:rsidRPr="009067D6" w:rsidRDefault="00582F92" w:rsidP="00740C34">
      <w:pPr>
        <w:spacing w:after="48"/>
        <w:jc w:val="center"/>
        <w:rPr>
          <w:b/>
          <w:color w:val="333333"/>
          <w:lang w:val="en-US"/>
        </w:rPr>
      </w:pPr>
      <w:proofErr w:type="gramStart"/>
      <w:r w:rsidRPr="009067D6">
        <w:rPr>
          <w:b/>
          <w:color w:val="333333"/>
          <w:lang w:val="en-US"/>
        </w:rPr>
        <w:t>II.</w:t>
      </w:r>
      <w:proofErr w:type="gramEnd"/>
    </w:p>
    <w:p w:rsidR="00904794" w:rsidRPr="009067D6" w:rsidRDefault="00904794" w:rsidP="00904794">
      <w:pPr>
        <w:numPr>
          <w:ilvl w:val="0"/>
          <w:numId w:val="2"/>
        </w:numPr>
        <w:jc w:val="both"/>
        <w:rPr>
          <w:color w:val="333333"/>
          <w:lang w:val="en-US"/>
        </w:rPr>
      </w:pPr>
      <w:r w:rsidRPr="009067D6">
        <w:rPr>
          <w:color w:val="333333"/>
          <w:lang w:val="en-US"/>
        </w:rPr>
        <w:t xml:space="preserve">The employee is fully responsible for the loss of </w:t>
      </w:r>
      <w:r w:rsidR="009067D6" w:rsidRPr="009067D6">
        <w:rPr>
          <w:color w:val="333333"/>
          <w:lang w:val="en-US"/>
        </w:rPr>
        <w:t xml:space="preserve">entrusted </w:t>
      </w:r>
      <w:proofErr w:type="gramStart"/>
      <w:r w:rsidR="009067D6" w:rsidRPr="009067D6">
        <w:rPr>
          <w:color w:val="333333"/>
          <w:lang w:val="en-US"/>
        </w:rPr>
        <w:t>property</w:t>
      </w:r>
      <w:r w:rsidRPr="009067D6">
        <w:rPr>
          <w:color w:val="333333"/>
          <w:lang w:val="en-US"/>
        </w:rPr>
        <w:t>,</w:t>
      </w:r>
      <w:proofErr w:type="gramEnd"/>
      <w:r w:rsidRPr="009067D6">
        <w:rPr>
          <w:color w:val="333333"/>
          <w:lang w:val="en-US"/>
        </w:rPr>
        <w:t xml:space="preserve"> unless it is proven that the loss of entrusted property was not his/her fault.</w:t>
      </w:r>
    </w:p>
    <w:p w:rsidR="00904794" w:rsidRPr="009067D6" w:rsidRDefault="00904794" w:rsidP="00740C34">
      <w:pPr>
        <w:numPr>
          <w:ilvl w:val="0"/>
          <w:numId w:val="2"/>
        </w:numPr>
        <w:spacing w:after="48"/>
        <w:jc w:val="both"/>
        <w:rPr>
          <w:color w:val="333333"/>
          <w:lang w:val="en-US"/>
        </w:rPr>
      </w:pPr>
      <w:r w:rsidRPr="009067D6">
        <w:rPr>
          <w:color w:val="333333"/>
          <w:lang w:val="en-US"/>
        </w:rPr>
        <w:t xml:space="preserve">The employee is aware of the fact that in the case of losing the entrusted property, he is responsible for the damage caused to the employer and its </w:t>
      </w:r>
      <w:r w:rsidR="009067D6">
        <w:rPr>
          <w:color w:val="333333"/>
          <w:lang w:val="en-US"/>
        </w:rPr>
        <w:t>i</w:t>
      </w:r>
      <w:r w:rsidR="00243DA6">
        <w:rPr>
          <w:color w:val="333333"/>
          <w:lang w:val="en-US"/>
        </w:rPr>
        <w:t>n</w:t>
      </w:r>
      <w:r w:rsidR="009067D6">
        <w:rPr>
          <w:color w:val="333333"/>
          <w:lang w:val="en-US"/>
        </w:rPr>
        <w:t>demnification</w:t>
      </w:r>
      <w:r w:rsidRPr="009067D6">
        <w:rPr>
          <w:color w:val="333333"/>
          <w:lang w:val="en-US"/>
        </w:rPr>
        <w:t xml:space="preserve"> in full.</w:t>
      </w:r>
    </w:p>
    <w:p w:rsidR="00904794" w:rsidRPr="009067D6" w:rsidRDefault="009067D6" w:rsidP="00740C34">
      <w:pPr>
        <w:numPr>
          <w:ilvl w:val="0"/>
          <w:numId w:val="2"/>
        </w:numPr>
        <w:spacing w:after="48"/>
        <w:jc w:val="both"/>
        <w:rPr>
          <w:color w:val="333333"/>
          <w:lang w:val="en-US"/>
        </w:rPr>
      </w:pPr>
      <w:r>
        <w:rPr>
          <w:color w:val="333333"/>
          <w:lang w:val="en-US"/>
        </w:rPr>
        <w:t xml:space="preserve">The employee agrees to behave in such manner as not to cause damage to the employer and the entrusted property. In case the entrusted property is damaged, the employee agrees to indemnify the employer in accordance with the relevant provisions of the </w:t>
      </w:r>
      <w:proofErr w:type="spellStart"/>
      <w:r>
        <w:rPr>
          <w:color w:val="333333"/>
          <w:lang w:val="en-US"/>
        </w:rPr>
        <w:t>Labour</w:t>
      </w:r>
      <w:proofErr w:type="spellEnd"/>
      <w:r>
        <w:rPr>
          <w:color w:val="333333"/>
          <w:lang w:val="en-US"/>
        </w:rPr>
        <w:t xml:space="preserve"> Code.</w:t>
      </w:r>
    </w:p>
    <w:p w:rsidR="008C0166" w:rsidRPr="009067D6" w:rsidRDefault="008C0166" w:rsidP="00444566">
      <w:pPr>
        <w:numPr>
          <w:ilvl w:val="0"/>
          <w:numId w:val="2"/>
        </w:numPr>
        <w:spacing w:after="48"/>
        <w:jc w:val="both"/>
        <w:rPr>
          <w:color w:val="333333"/>
          <w:lang w:val="en-US"/>
        </w:rPr>
      </w:pPr>
      <w:r>
        <w:rPr>
          <w:color w:val="333333"/>
          <w:lang w:val="en-US"/>
        </w:rPr>
        <w:t xml:space="preserve">The employee </w:t>
      </w:r>
      <w:r w:rsidR="00243DA6">
        <w:rPr>
          <w:color w:val="333333"/>
          <w:lang w:val="en-US"/>
        </w:rPr>
        <w:t>agrees to immediately report the loss of entrusted property to his/her supervisor and to</w:t>
      </w:r>
    </w:p>
    <w:p w:rsidR="00444566" w:rsidRPr="009067D6" w:rsidRDefault="00444566" w:rsidP="00444566">
      <w:pPr>
        <w:autoSpaceDE w:val="0"/>
        <w:autoSpaceDN w:val="0"/>
        <w:adjustRightInd w:val="0"/>
        <w:ind w:firstLine="708"/>
        <w:jc w:val="both"/>
        <w:rPr>
          <w:color w:val="333333"/>
          <w:lang w:val="en-US"/>
        </w:rPr>
      </w:pPr>
      <w:r w:rsidRPr="009067D6">
        <w:rPr>
          <w:color w:val="333333"/>
          <w:lang w:val="en-US"/>
        </w:rPr>
        <w:t xml:space="preserve">a) </w:t>
      </w:r>
      <w:r w:rsidR="00243DA6">
        <w:rPr>
          <w:color w:val="333333"/>
          <w:lang w:val="en-US"/>
        </w:rPr>
        <w:t xml:space="preserve">Bursar of </w:t>
      </w:r>
      <w:r w:rsidRPr="009067D6">
        <w:rPr>
          <w:color w:val="333333"/>
          <w:lang w:val="en-US"/>
        </w:rPr>
        <w:t xml:space="preserve">UP, </w:t>
      </w:r>
      <w:r w:rsidR="00243DA6">
        <w:rPr>
          <w:color w:val="333333"/>
          <w:lang w:val="en-US"/>
        </w:rPr>
        <w:t>if he/she is employed by the Rectorate</w:t>
      </w:r>
      <w:r w:rsidRPr="009067D6">
        <w:rPr>
          <w:color w:val="333333"/>
          <w:lang w:val="en-US"/>
        </w:rPr>
        <w:t>,</w:t>
      </w:r>
    </w:p>
    <w:p w:rsidR="00444566" w:rsidRPr="009067D6" w:rsidRDefault="00444566" w:rsidP="00444566">
      <w:pPr>
        <w:autoSpaceDE w:val="0"/>
        <w:autoSpaceDN w:val="0"/>
        <w:adjustRightInd w:val="0"/>
        <w:ind w:left="708"/>
        <w:jc w:val="both"/>
        <w:rPr>
          <w:color w:val="333333"/>
          <w:lang w:val="en-US"/>
        </w:rPr>
      </w:pPr>
      <w:r w:rsidRPr="009067D6">
        <w:rPr>
          <w:color w:val="333333"/>
          <w:lang w:val="en-US"/>
        </w:rPr>
        <w:lastRenderedPageBreak/>
        <w:t xml:space="preserve">b) </w:t>
      </w:r>
      <w:r w:rsidR="00243DA6">
        <w:rPr>
          <w:color w:val="333333"/>
          <w:lang w:val="en-US"/>
        </w:rPr>
        <w:t>Head of the following departments</w:t>
      </w:r>
      <w:r w:rsidRPr="009067D6">
        <w:rPr>
          <w:color w:val="333333"/>
          <w:lang w:val="en-US"/>
        </w:rPr>
        <w:t xml:space="preserve"> CVT UP, KUP, VUP,</w:t>
      </w:r>
      <w:r w:rsidR="00AB13B2">
        <w:rPr>
          <w:color w:val="333333"/>
          <w:lang w:val="en-US"/>
        </w:rPr>
        <w:t xml:space="preserve"> </w:t>
      </w:r>
      <w:r w:rsidR="008E36D0">
        <w:rPr>
          <w:color w:val="333333"/>
          <w:lang w:val="en-US"/>
        </w:rPr>
        <w:t>VTP UP, PS UP,</w:t>
      </w:r>
      <w:r w:rsidRPr="009067D6">
        <w:rPr>
          <w:color w:val="333333"/>
          <w:lang w:val="en-US"/>
        </w:rPr>
        <w:t xml:space="preserve"> ASC UP</w:t>
      </w:r>
      <w:r w:rsidR="008E36D0">
        <w:rPr>
          <w:color w:val="333333"/>
          <w:lang w:val="en-US"/>
        </w:rPr>
        <w:t>, and CPSSP</w:t>
      </w:r>
      <w:r w:rsidRPr="009067D6">
        <w:rPr>
          <w:color w:val="333333"/>
          <w:lang w:val="en-US"/>
        </w:rPr>
        <w:t xml:space="preserve">, </w:t>
      </w:r>
      <w:r w:rsidR="00350D71">
        <w:rPr>
          <w:color w:val="333333"/>
          <w:lang w:val="en-US"/>
        </w:rPr>
        <w:t>if</w:t>
      </w:r>
      <w:r w:rsidR="00243DA6">
        <w:rPr>
          <w:color w:val="333333"/>
          <w:lang w:val="en-US"/>
        </w:rPr>
        <w:t xml:space="preserve"> he/she is employed at one of these departments</w:t>
      </w:r>
      <w:r w:rsidRPr="009067D6">
        <w:rPr>
          <w:color w:val="333333"/>
          <w:lang w:val="en-US"/>
        </w:rPr>
        <w:t>,</w:t>
      </w:r>
    </w:p>
    <w:p w:rsidR="00444566" w:rsidRPr="009067D6" w:rsidRDefault="00444566" w:rsidP="00444566">
      <w:pPr>
        <w:autoSpaceDE w:val="0"/>
        <w:autoSpaceDN w:val="0"/>
        <w:adjustRightInd w:val="0"/>
        <w:ind w:firstLine="708"/>
        <w:jc w:val="both"/>
        <w:rPr>
          <w:color w:val="333333"/>
          <w:lang w:val="en-US"/>
        </w:rPr>
      </w:pPr>
      <w:r w:rsidRPr="009067D6">
        <w:rPr>
          <w:color w:val="333333"/>
          <w:lang w:val="en-US"/>
        </w:rPr>
        <w:t xml:space="preserve">c) </w:t>
      </w:r>
      <w:r w:rsidR="00243DA6">
        <w:rPr>
          <w:color w:val="333333"/>
          <w:lang w:val="en-US"/>
        </w:rPr>
        <w:t>Dean of the Faculty</w:t>
      </w:r>
      <w:r w:rsidRPr="009067D6">
        <w:rPr>
          <w:color w:val="333333"/>
          <w:lang w:val="en-US"/>
        </w:rPr>
        <w:t>,</w:t>
      </w:r>
      <w:r w:rsidR="00243DA6">
        <w:rPr>
          <w:color w:val="333333"/>
          <w:lang w:val="en-US"/>
        </w:rPr>
        <w:t xml:space="preserve"> if he/she is employed by the Faculty</w:t>
      </w:r>
    </w:p>
    <w:p w:rsidR="00444566" w:rsidRPr="009067D6" w:rsidRDefault="00444566" w:rsidP="00444566">
      <w:pPr>
        <w:autoSpaceDE w:val="0"/>
        <w:autoSpaceDN w:val="0"/>
        <w:adjustRightInd w:val="0"/>
        <w:ind w:firstLine="708"/>
        <w:jc w:val="both"/>
        <w:rPr>
          <w:color w:val="333333"/>
          <w:lang w:val="en-US"/>
        </w:rPr>
      </w:pPr>
      <w:r w:rsidRPr="009067D6">
        <w:rPr>
          <w:color w:val="333333"/>
          <w:lang w:val="en-US"/>
        </w:rPr>
        <w:t xml:space="preserve">d) </w:t>
      </w:r>
      <w:r w:rsidR="00243DA6">
        <w:rPr>
          <w:color w:val="333333"/>
          <w:lang w:val="en-US"/>
        </w:rPr>
        <w:t>Director of</w:t>
      </w:r>
      <w:r w:rsidRPr="009067D6">
        <w:rPr>
          <w:color w:val="333333"/>
          <w:lang w:val="en-US"/>
        </w:rPr>
        <w:t xml:space="preserve"> SKM UP, </w:t>
      </w:r>
      <w:r w:rsidR="00243DA6">
        <w:rPr>
          <w:color w:val="333333"/>
          <w:lang w:val="en-US"/>
        </w:rPr>
        <w:t>if he/she is employed by</w:t>
      </w:r>
      <w:r w:rsidRPr="009067D6">
        <w:rPr>
          <w:color w:val="333333"/>
          <w:lang w:val="en-US"/>
        </w:rPr>
        <w:t xml:space="preserve"> SKM UP.</w:t>
      </w:r>
    </w:p>
    <w:p w:rsidR="00243DA6" w:rsidRPr="009067D6" w:rsidRDefault="00243DA6" w:rsidP="00444566">
      <w:pPr>
        <w:autoSpaceDE w:val="0"/>
        <w:autoSpaceDN w:val="0"/>
        <w:adjustRightInd w:val="0"/>
        <w:ind w:left="720"/>
        <w:jc w:val="both"/>
        <w:rPr>
          <w:color w:val="333333"/>
          <w:lang w:val="en-US"/>
        </w:rPr>
      </w:pPr>
      <w:r>
        <w:rPr>
          <w:color w:val="333333"/>
          <w:lang w:val="en-US"/>
        </w:rPr>
        <w:t>In the case of damaging the property, the employee is also obliged to report this event to his/her supervisor.</w:t>
      </w:r>
    </w:p>
    <w:p w:rsidR="00D62DA1" w:rsidRPr="009067D6" w:rsidRDefault="00D62DA1" w:rsidP="002F5A1F">
      <w:pPr>
        <w:numPr>
          <w:ilvl w:val="0"/>
          <w:numId w:val="2"/>
        </w:numPr>
        <w:spacing w:after="48"/>
        <w:jc w:val="both"/>
        <w:rPr>
          <w:color w:val="333333"/>
          <w:lang w:val="en-US"/>
        </w:rPr>
      </w:pPr>
      <w:r>
        <w:rPr>
          <w:color w:val="333333"/>
          <w:lang w:val="en-US"/>
        </w:rPr>
        <w:t>Should this Agreement come to an end by the means of article III (2) (b) (c)</w:t>
      </w:r>
      <w:r w:rsidR="00AB13B2">
        <w:rPr>
          <w:color w:val="333333"/>
          <w:lang w:val="en-US"/>
        </w:rPr>
        <w:t xml:space="preserve"> of this Agreement or upon terminating the employment, the employee is obliged to return the entrusted property to the employer in state according to normal wear and tear.</w:t>
      </w:r>
    </w:p>
    <w:p w:rsidR="00904794" w:rsidRPr="009067D6" w:rsidRDefault="00904794" w:rsidP="00904794">
      <w:pPr>
        <w:numPr>
          <w:ilvl w:val="0"/>
          <w:numId w:val="2"/>
        </w:numPr>
        <w:jc w:val="both"/>
        <w:rPr>
          <w:color w:val="333333"/>
          <w:lang w:val="en-US"/>
        </w:rPr>
      </w:pPr>
      <w:r w:rsidRPr="009067D6">
        <w:rPr>
          <w:color w:val="333333"/>
          <w:lang w:val="en-US"/>
        </w:rPr>
        <w:t xml:space="preserve">The employer ensures that the employee may store the entrusted property in a lockable </w:t>
      </w:r>
      <w:commentRangeStart w:id="2"/>
      <w:r w:rsidRPr="009067D6">
        <w:rPr>
          <w:color w:val="333333"/>
          <w:lang w:val="en-US"/>
        </w:rPr>
        <w:t>………….</w:t>
      </w:r>
      <w:commentRangeEnd w:id="2"/>
      <w:r w:rsidRPr="009067D6">
        <w:rPr>
          <w:rStyle w:val="Odkaznakoment"/>
          <w:lang w:val="en-US"/>
        </w:rPr>
        <w:commentReference w:id="2"/>
      </w:r>
      <w:r w:rsidRPr="009067D6">
        <w:rPr>
          <w:color w:val="333333"/>
          <w:lang w:val="en-US"/>
        </w:rPr>
        <w:t xml:space="preserve"> in </w:t>
      </w:r>
      <w:commentRangeStart w:id="3"/>
      <w:r w:rsidRPr="009067D6">
        <w:rPr>
          <w:color w:val="333333"/>
          <w:lang w:val="en-US"/>
        </w:rPr>
        <w:t>………….</w:t>
      </w:r>
      <w:commentRangeEnd w:id="3"/>
      <w:r w:rsidRPr="009067D6">
        <w:rPr>
          <w:rStyle w:val="Odkaznakoment"/>
          <w:lang w:val="en-US"/>
        </w:rPr>
        <w:commentReference w:id="3"/>
      </w:r>
      <w:r w:rsidRPr="009067D6">
        <w:rPr>
          <w:color w:val="333333"/>
          <w:lang w:val="en-US"/>
        </w:rPr>
        <w:t>, and that the employee is the sole owner of the key to this lock.</w:t>
      </w:r>
    </w:p>
    <w:p w:rsidR="00904794" w:rsidRPr="009067D6" w:rsidRDefault="00BC2F6C" w:rsidP="00904794">
      <w:pPr>
        <w:pStyle w:val="Odstavecseseznamem"/>
        <w:spacing w:after="48"/>
        <w:jc w:val="both"/>
        <w:rPr>
          <w:color w:val="333333"/>
          <w:lang w:val="en-US"/>
        </w:rPr>
      </w:pPr>
      <w:r w:rsidRPr="0038134E">
        <w:rPr>
          <w:i/>
          <w:color w:val="0070C0"/>
        </w:rPr>
        <w:t>Varianta v případě užívání svěřených věcí mimo pracoviště (např. notebook, mobil):</w:t>
      </w:r>
      <w:r w:rsidRPr="002F5A1F">
        <w:rPr>
          <w:color w:val="333333"/>
        </w:rPr>
        <w:t xml:space="preserve"> </w:t>
      </w:r>
      <w:r w:rsidR="00904794" w:rsidRPr="009067D6">
        <w:rPr>
          <w:color w:val="333333"/>
          <w:lang w:val="en-US"/>
        </w:rPr>
        <w:t xml:space="preserve">The employer </w:t>
      </w:r>
      <w:r w:rsidR="009067D6">
        <w:rPr>
          <w:color w:val="333333"/>
          <w:lang w:val="en-US"/>
        </w:rPr>
        <w:t>agree</w:t>
      </w:r>
      <w:r w:rsidR="00904794" w:rsidRPr="009067D6">
        <w:rPr>
          <w:color w:val="333333"/>
          <w:lang w:val="en-US"/>
        </w:rPr>
        <w:t>s to create working conditions allowing him/her to execute his/her job properly. The employee explicitly agrees to keeping the entrusted property with him/her outside of work and working hours, and protects this property against loss at this time as well. In this case the employee does not require the lockable storage and is aware that he/she is responsible for entrusted property at all times when it is in his/her possession.</w:t>
      </w:r>
    </w:p>
    <w:p w:rsidR="00EC3B40" w:rsidRPr="009067D6" w:rsidRDefault="00EC3B40" w:rsidP="002F5A1F">
      <w:pPr>
        <w:numPr>
          <w:ilvl w:val="0"/>
          <w:numId w:val="2"/>
        </w:numPr>
        <w:spacing w:after="48"/>
        <w:jc w:val="both"/>
        <w:rPr>
          <w:color w:val="333333"/>
          <w:lang w:val="en-US"/>
        </w:rPr>
      </w:pPr>
      <w:r>
        <w:rPr>
          <w:color w:val="333333"/>
          <w:lang w:val="en-US"/>
        </w:rPr>
        <w:t>The employer has a right to control state of the entrusted property, and the employee is obliged to turn the property in for checking, mainly during inventory.</w:t>
      </w:r>
    </w:p>
    <w:p w:rsidR="00EC3B40" w:rsidRPr="009067D6" w:rsidRDefault="00EC3B40" w:rsidP="002F5A1F">
      <w:pPr>
        <w:numPr>
          <w:ilvl w:val="0"/>
          <w:numId w:val="2"/>
        </w:numPr>
        <w:spacing w:after="48"/>
        <w:jc w:val="both"/>
        <w:rPr>
          <w:color w:val="333333"/>
          <w:lang w:val="en-US"/>
        </w:rPr>
      </w:pPr>
      <w:r>
        <w:rPr>
          <w:color w:val="333333"/>
          <w:lang w:val="en-US"/>
        </w:rPr>
        <w:t xml:space="preserve">Further conditions of liability for loss of entrusted property result from the relevant provisions of the </w:t>
      </w:r>
      <w:proofErr w:type="spellStart"/>
      <w:r>
        <w:rPr>
          <w:color w:val="333333"/>
          <w:lang w:val="en-US"/>
        </w:rPr>
        <w:t>Labour</w:t>
      </w:r>
      <w:proofErr w:type="spellEnd"/>
      <w:r>
        <w:rPr>
          <w:color w:val="333333"/>
          <w:lang w:val="en-US"/>
        </w:rPr>
        <w:t xml:space="preserve"> Code.</w:t>
      </w:r>
    </w:p>
    <w:p w:rsidR="00D772AE" w:rsidRPr="009067D6" w:rsidRDefault="00D772AE" w:rsidP="00D772AE">
      <w:pPr>
        <w:jc w:val="both"/>
        <w:rPr>
          <w:color w:val="333333"/>
          <w:lang w:val="en-US"/>
        </w:rPr>
      </w:pPr>
    </w:p>
    <w:p w:rsidR="00061060" w:rsidRPr="009067D6" w:rsidRDefault="00061060" w:rsidP="00061060">
      <w:pPr>
        <w:jc w:val="center"/>
        <w:rPr>
          <w:b/>
          <w:color w:val="333333"/>
          <w:lang w:val="en-US"/>
        </w:rPr>
      </w:pPr>
      <w:proofErr w:type="gramStart"/>
      <w:r w:rsidRPr="009067D6">
        <w:rPr>
          <w:b/>
          <w:color w:val="333333"/>
          <w:lang w:val="en-US"/>
        </w:rPr>
        <w:t>III.</w:t>
      </w:r>
      <w:proofErr w:type="gramEnd"/>
    </w:p>
    <w:p w:rsidR="00746588" w:rsidRPr="00350D71" w:rsidRDefault="00746588" w:rsidP="008E36D0">
      <w:pPr>
        <w:pStyle w:val="Odstavecseseznamem"/>
        <w:numPr>
          <w:ilvl w:val="0"/>
          <w:numId w:val="6"/>
        </w:numPr>
        <w:jc w:val="both"/>
        <w:rPr>
          <w:color w:val="333333"/>
          <w:lang w:val="en-US"/>
        </w:rPr>
      </w:pPr>
      <w:r w:rsidRPr="00350D71">
        <w:rPr>
          <w:color w:val="333333"/>
          <w:lang w:val="en-US"/>
        </w:rPr>
        <w:t>Agreement comes into effect upon the date of signing by both Parties.</w:t>
      </w:r>
    </w:p>
    <w:p w:rsidR="00746588" w:rsidRPr="00350D71" w:rsidRDefault="00746588" w:rsidP="008E36D0">
      <w:pPr>
        <w:pStyle w:val="Odstavecseseznamem"/>
        <w:numPr>
          <w:ilvl w:val="0"/>
          <w:numId w:val="6"/>
        </w:numPr>
        <w:jc w:val="both"/>
        <w:rPr>
          <w:color w:val="333333"/>
          <w:lang w:val="en-US"/>
        </w:rPr>
      </w:pPr>
      <w:r w:rsidRPr="00350D71">
        <w:rPr>
          <w:color w:val="333333"/>
          <w:lang w:val="en-US"/>
        </w:rPr>
        <w:t>Agreement comes to an end:</w:t>
      </w:r>
    </w:p>
    <w:p w:rsidR="006E037B" w:rsidRPr="00350D71" w:rsidRDefault="00746588" w:rsidP="008E36D0">
      <w:pPr>
        <w:pStyle w:val="Odstavecseseznamem"/>
        <w:numPr>
          <w:ilvl w:val="1"/>
          <w:numId w:val="6"/>
        </w:numPr>
        <w:jc w:val="both"/>
        <w:rPr>
          <w:color w:val="333333"/>
          <w:lang w:val="en-US"/>
        </w:rPr>
      </w:pPr>
      <w:r w:rsidRPr="00350D71">
        <w:rPr>
          <w:color w:val="333333"/>
          <w:lang w:val="en-US"/>
        </w:rPr>
        <w:t>termination of employment, or</w:t>
      </w:r>
      <w:r w:rsidR="00061060" w:rsidRPr="00350D71">
        <w:rPr>
          <w:color w:val="333333"/>
          <w:lang w:val="en-US"/>
        </w:rPr>
        <w:t xml:space="preserve"> </w:t>
      </w:r>
    </w:p>
    <w:p w:rsidR="006E037B" w:rsidRPr="00350D71" w:rsidRDefault="00746588" w:rsidP="008E36D0">
      <w:pPr>
        <w:pStyle w:val="Odstavecseseznamem"/>
        <w:numPr>
          <w:ilvl w:val="1"/>
          <w:numId w:val="6"/>
        </w:numPr>
        <w:jc w:val="both"/>
        <w:rPr>
          <w:color w:val="333333"/>
          <w:lang w:val="en-US"/>
        </w:rPr>
      </w:pPr>
      <w:r w:rsidRPr="00350D71">
        <w:rPr>
          <w:color w:val="333333"/>
          <w:lang w:val="en-US"/>
        </w:rPr>
        <w:t>concluding and agreement in writing which terminates this Agreement, or</w:t>
      </w:r>
    </w:p>
    <w:p w:rsidR="00F65E92" w:rsidRPr="00350D71" w:rsidRDefault="001139B8" w:rsidP="008E36D0">
      <w:pPr>
        <w:pStyle w:val="Odstavecseseznamem"/>
        <w:numPr>
          <w:ilvl w:val="1"/>
          <w:numId w:val="6"/>
        </w:numPr>
        <w:jc w:val="both"/>
        <w:rPr>
          <w:color w:val="333333"/>
          <w:lang w:val="en-US"/>
        </w:rPr>
      </w:pPr>
      <w:proofErr w:type="gramStart"/>
      <w:r w:rsidRPr="00350D71">
        <w:rPr>
          <w:color w:val="333333"/>
          <w:lang w:val="en-US"/>
        </w:rPr>
        <w:t>by</w:t>
      </w:r>
      <w:proofErr w:type="gramEnd"/>
      <w:r w:rsidRPr="00350D71">
        <w:rPr>
          <w:color w:val="333333"/>
          <w:lang w:val="en-US"/>
        </w:rPr>
        <w:t xml:space="preserve"> the date when the employee delivers a notice of withdrawal from this Agreement, provided there is no later date in the notice. The employee has the right to withdraw from the Agreement, should the employer fail to provide conditions to secure the safety of the entrusted property. The withdrawal must be executed in writing.</w:t>
      </w:r>
    </w:p>
    <w:p w:rsidR="001139B8" w:rsidRPr="00350D71" w:rsidRDefault="001139B8" w:rsidP="008E36D0">
      <w:pPr>
        <w:pStyle w:val="Odstavecseseznamem"/>
        <w:numPr>
          <w:ilvl w:val="0"/>
          <w:numId w:val="6"/>
        </w:numPr>
        <w:rPr>
          <w:color w:val="333333"/>
          <w:lang w:val="en-US"/>
        </w:rPr>
      </w:pPr>
      <w:r w:rsidRPr="00350D71">
        <w:rPr>
          <w:color w:val="333333"/>
          <w:lang w:val="en-US"/>
        </w:rPr>
        <w:t xml:space="preserve">This confirmation has been made out in </w:t>
      </w:r>
      <w:r w:rsidR="008E36D0" w:rsidRPr="00350D71">
        <w:rPr>
          <w:color w:val="333333"/>
          <w:lang w:val="en-US"/>
        </w:rPr>
        <w:t>three</w:t>
      </w:r>
      <w:r w:rsidRPr="00350D71">
        <w:rPr>
          <w:color w:val="333333"/>
          <w:lang w:val="en-US"/>
        </w:rPr>
        <w:t xml:space="preserve"> executions, whereas </w:t>
      </w:r>
      <w:r w:rsidR="008E36D0" w:rsidRPr="00350D71">
        <w:rPr>
          <w:color w:val="333333"/>
          <w:lang w:val="en-US"/>
        </w:rPr>
        <w:t>the employer receives two</w:t>
      </w:r>
      <w:r w:rsidR="00150EDE" w:rsidRPr="00350D71">
        <w:rPr>
          <w:color w:val="333333"/>
          <w:lang w:val="en-US"/>
        </w:rPr>
        <w:t xml:space="preserve"> (the head of the respective department and the HR department)</w:t>
      </w:r>
      <w:r w:rsidR="008E36D0" w:rsidRPr="00350D71">
        <w:rPr>
          <w:color w:val="333333"/>
          <w:lang w:val="en-US"/>
        </w:rPr>
        <w:t xml:space="preserve"> and the employee one</w:t>
      </w:r>
      <w:r w:rsidRPr="00350D71">
        <w:rPr>
          <w:color w:val="333333"/>
          <w:lang w:val="en-US"/>
        </w:rPr>
        <w:t xml:space="preserve"> hardcopy.</w:t>
      </w:r>
    </w:p>
    <w:p w:rsidR="00061060" w:rsidRPr="00350D71" w:rsidRDefault="001139B8" w:rsidP="008E36D0">
      <w:pPr>
        <w:pStyle w:val="Odstavecseseznamem"/>
        <w:numPr>
          <w:ilvl w:val="0"/>
          <w:numId w:val="6"/>
        </w:numPr>
        <w:jc w:val="both"/>
        <w:rPr>
          <w:color w:val="333333"/>
          <w:lang w:val="en-US"/>
        </w:rPr>
      </w:pPr>
      <w:r w:rsidRPr="00350D71">
        <w:rPr>
          <w:color w:val="333333"/>
          <w:lang w:val="en-US"/>
        </w:rPr>
        <w:t>This Agreement may be altered by serially numbered amendments.</w:t>
      </w:r>
    </w:p>
    <w:p w:rsidR="00A33A8F" w:rsidRPr="009067D6" w:rsidRDefault="00A33A8F" w:rsidP="008E36D0">
      <w:pPr>
        <w:pStyle w:val="Odstavecseseznamem"/>
        <w:ind w:left="709"/>
        <w:jc w:val="both"/>
        <w:rPr>
          <w:lang w:val="en-US"/>
        </w:rPr>
      </w:pPr>
    </w:p>
    <w:p w:rsidR="00473062" w:rsidRPr="009067D6" w:rsidRDefault="005653DD" w:rsidP="00061060">
      <w:pPr>
        <w:pStyle w:val="Normlnweb"/>
        <w:spacing w:before="0" w:beforeAutospacing="0" w:after="0" w:afterAutospacing="0"/>
        <w:rPr>
          <w:color w:val="333333"/>
          <w:lang w:val="en-US"/>
        </w:rPr>
      </w:pPr>
      <w:r w:rsidRPr="009067D6">
        <w:rPr>
          <w:color w:val="333333"/>
          <w:lang w:val="en-US"/>
        </w:rPr>
        <w:t xml:space="preserve">In Olomouc </w:t>
      </w:r>
      <w:proofErr w:type="gramStart"/>
      <w:r w:rsidRPr="009067D6">
        <w:rPr>
          <w:color w:val="333333"/>
          <w:lang w:val="en-US"/>
        </w:rPr>
        <w:t>on</w:t>
      </w:r>
      <w:r w:rsidR="00473062" w:rsidRPr="009067D6">
        <w:rPr>
          <w:color w:val="333333"/>
          <w:lang w:val="en-US"/>
        </w:rPr>
        <w:t xml:space="preserve"> ...................</w:t>
      </w:r>
      <w:proofErr w:type="gramEnd"/>
      <w:r w:rsidR="00473062" w:rsidRPr="009067D6">
        <w:rPr>
          <w:color w:val="333333"/>
          <w:lang w:val="en-US"/>
        </w:rPr>
        <w:t xml:space="preserve"> </w:t>
      </w:r>
      <w:r w:rsidR="0080628C" w:rsidRPr="009067D6">
        <w:rPr>
          <w:color w:val="333333"/>
          <w:lang w:val="en-US"/>
        </w:rPr>
        <w:tab/>
      </w:r>
      <w:r w:rsidR="0080628C" w:rsidRPr="009067D6">
        <w:rPr>
          <w:color w:val="333333"/>
          <w:lang w:val="en-US"/>
        </w:rPr>
        <w:tab/>
      </w:r>
      <w:r w:rsidR="0080628C" w:rsidRPr="009067D6">
        <w:rPr>
          <w:color w:val="333333"/>
          <w:lang w:val="en-US"/>
        </w:rPr>
        <w:tab/>
      </w:r>
      <w:r w:rsidR="003D241C" w:rsidRPr="009067D6">
        <w:rPr>
          <w:color w:val="333333"/>
          <w:lang w:val="en-US"/>
        </w:rPr>
        <w:t xml:space="preserve"> </w:t>
      </w:r>
      <w:r w:rsidRPr="009067D6">
        <w:rPr>
          <w:color w:val="333333"/>
          <w:lang w:val="en-US"/>
        </w:rPr>
        <w:t>In Olomouc on</w:t>
      </w:r>
      <w:r w:rsidR="0080628C" w:rsidRPr="009067D6">
        <w:rPr>
          <w:color w:val="333333"/>
          <w:lang w:val="en-US"/>
        </w:rPr>
        <w:t xml:space="preserve"> ……………..</w:t>
      </w:r>
    </w:p>
    <w:p w:rsidR="00061060" w:rsidRPr="009067D6" w:rsidRDefault="00473062" w:rsidP="00061060">
      <w:pPr>
        <w:pStyle w:val="Normlnweb"/>
        <w:spacing w:before="0" w:beforeAutospacing="0" w:after="0" w:afterAutospacing="0"/>
        <w:rPr>
          <w:color w:val="333333"/>
          <w:lang w:val="en-US"/>
        </w:rPr>
      </w:pPr>
      <w:r w:rsidRPr="009067D6">
        <w:rPr>
          <w:color w:val="333333"/>
          <w:lang w:val="en-US"/>
        </w:rPr>
        <w:t xml:space="preserve">  </w:t>
      </w:r>
    </w:p>
    <w:p w:rsidR="00061060" w:rsidRPr="009067D6" w:rsidRDefault="00061060" w:rsidP="00061060">
      <w:pPr>
        <w:pStyle w:val="Normlnweb"/>
        <w:spacing w:before="0" w:beforeAutospacing="0" w:after="0" w:afterAutospacing="0"/>
        <w:rPr>
          <w:color w:val="333333"/>
          <w:lang w:val="en-US"/>
        </w:rPr>
      </w:pPr>
    </w:p>
    <w:p w:rsidR="003D241C" w:rsidRPr="009067D6" w:rsidRDefault="003D241C" w:rsidP="00061060">
      <w:pPr>
        <w:pStyle w:val="Normlnweb"/>
        <w:spacing w:before="0" w:beforeAutospacing="0" w:after="0" w:afterAutospacing="0"/>
        <w:rPr>
          <w:color w:val="333333"/>
          <w:lang w:val="en-US"/>
        </w:rPr>
      </w:pPr>
    </w:p>
    <w:p w:rsidR="003D241C" w:rsidRPr="009067D6" w:rsidRDefault="003D241C" w:rsidP="00061060">
      <w:pPr>
        <w:pStyle w:val="Normlnweb"/>
        <w:spacing w:before="0" w:beforeAutospacing="0" w:after="0" w:afterAutospacing="0"/>
        <w:rPr>
          <w:color w:val="333333"/>
          <w:lang w:val="en-US"/>
        </w:rPr>
      </w:pPr>
    </w:p>
    <w:tbl>
      <w:tblPr>
        <w:tblW w:w="0" w:type="auto"/>
        <w:jc w:val="center"/>
        <w:tblLook w:val="04A0" w:firstRow="1" w:lastRow="0" w:firstColumn="1" w:lastColumn="0" w:noHBand="0" w:noVBand="1"/>
      </w:tblPr>
      <w:tblGrid>
        <w:gridCol w:w="4361"/>
        <w:gridCol w:w="709"/>
        <w:gridCol w:w="4116"/>
      </w:tblGrid>
      <w:tr w:rsidR="00BD7B04" w:rsidRPr="009067D6" w:rsidTr="00BD7B04">
        <w:trPr>
          <w:jc w:val="center"/>
        </w:trPr>
        <w:tc>
          <w:tcPr>
            <w:tcW w:w="4361" w:type="dxa"/>
            <w:shd w:val="clear" w:color="auto" w:fill="auto"/>
          </w:tcPr>
          <w:p w:rsidR="003D241C" w:rsidRPr="009067D6" w:rsidRDefault="003D241C" w:rsidP="00BD7B04">
            <w:pPr>
              <w:pStyle w:val="Normlnweb"/>
              <w:spacing w:before="0" w:beforeAutospacing="0" w:after="0" w:afterAutospacing="0"/>
              <w:jc w:val="center"/>
              <w:rPr>
                <w:color w:val="333333"/>
                <w:lang w:val="en-US"/>
              </w:rPr>
            </w:pPr>
            <w:r w:rsidRPr="009067D6">
              <w:rPr>
                <w:color w:val="333333"/>
                <w:lang w:val="en-US"/>
              </w:rPr>
              <w:t>…………………………………………….</w:t>
            </w:r>
          </w:p>
        </w:tc>
        <w:tc>
          <w:tcPr>
            <w:tcW w:w="709" w:type="dxa"/>
            <w:shd w:val="clear" w:color="auto" w:fill="auto"/>
          </w:tcPr>
          <w:p w:rsidR="003D241C" w:rsidRPr="009067D6" w:rsidRDefault="003D241C" w:rsidP="00BD7B04">
            <w:pPr>
              <w:pStyle w:val="Normlnweb"/>
              <w:spacing w:before="0" w:beforeAutospacing="0" w:after="0" w:afterAutospacing="0"/>
              <w:rPr>
                <w:color w:val="333333"/>
                <w:lang w:val="en-US"/>
              </w:rPr>
            </w:pPr>
          </w:p>
        </w:tc>
        <w:tc>
          <w:tcPr>
            <w:tcW w:w="4116" w:type="dxa"/>
            <w:shd w:val="clear" w:color="auto" w:fill="auto"/>
          </w:tcPr>
          <w:p w:rsidR="003D241C" w:rsidRPr="009067D6" w:rsidRDefault="003D241C" w:rsidP="00BD7B04">
            <w:pPr>
              <w:pStyle w:val="Normlnweb"/>
              <w:spacing w:before="0" w:beforeAutospacing="0" w:after="0" w:afterAutospacing="0"/>
              <w:jc w:val="center"/>
              <w:rPr>
                <w:color w:val="333333"/>
                <w:lang w:val="en-US"/>
              </w:rPr>
            </w:pPr>
            <w:r w:rsidRPr="009067D6">
              <w:rPr>
                <w:color w:val="333333"/>
                <w:lang w:val="en-US"/>
              </w:rPr>
              <w:t>………………………………………….</w:t>
            </w:r>
          </w:p>
        </w:tc>
      </w:tr>
      <w:tr w:rsidR="00BD7B04" w:rsidRPr="009067D6" w:rsidTr="00BD7B04">
        <w:trPr>
          <w:jc w:val="center"/>
        </w:trPr>
        <w:tc>
          <w:tcPr>
            <w:tcW w:w="4361" w:type="dxa"/>
            <w:shd w:val="clear" w:color="auto" w:fill="auto"/>
          </w:tcPr>
          <w:p w:rsidR="003D241C" w:rsidRPr="00243DA6" w:rsidRDefault="003D241C" w:rsidP="00BD7B04">
            <w:pPr>
              <w:pStyle w:val="Normlnweb"/>
              <w:spacing w:before="0" w:beforeAutospacing="0" w:after="0" w:afterAutospacing="0"/>
              <w:jc w:val="center"/>
              <w:rPr>
                <w:color w:val="333333"/>
              </w:rPr>
            </w:pPr>
            <w:proofErr w:type="spellStart"/>
            <w:proofErr w:type="gramStart"/>
            <w:r w:rsidRPr="00243DA6">
              <w:rPr>
                <w:color w:val="333333"/>
              </w:rPr>
              <w:t>prof.RNDr</w:t>
            </w:r>
            <w:proofErr w:type="spellEnd"/>
            <w:r w:rsidRPr="00243DA6">
              <w:rPr>
                <w:color w:val="333333"/>
              </w:rPr>
              <w:t>.</w:t>
            </w:r>
            <w:proofErr w:type="gramEnd"/>
            <w:r w:rsidRPr="00243DA6">
              <w:rPr>
                <w:color w:val="333333"/>
              </w:rPr>
              <w:t xml:space="preserve"> Ivo </w:t>
            </w:r>
            <w:proofErr w:type="spellStart"/>
            <w:r w:rsidRPr="00243DA6">
              <w:rPr>
                <w:color w:val="333333"/>
              </w:rPr>
              <w:t>Frébort</w:t>
            </w:r>
            <w:proofErr w:type="spellEnd"/>
            <w:r w:rsidRPr="00243DA6">
              <w:rPr>
                <w:color w:val="333333"/>
              </w:rPr>
              <w:t>, CSc., Ph.D.</w:t>
            </w:r>
          </w:p>
        </w:tc>
        <w:tc>
          <w:tcPr>
            <w:tcW w:w="709" w:type="dxa"/>
            <w:shd w:val="clear" w:color="auto" w:fill="auto"/>
          </w:tcPr>
          <w:p w:rsidR="003D241C" w:rsidRPr="00243DA6" w:rsidRDefault="003D241C" w:rsidP="00BD7B04">
            <w:pPr>
              <w:pStyle w:val="Normlnweb"/>
              <w:spacing w:before="0" w:beforeAutospacing="0" w:after="0" w:afterAutospacing="0"/>
              <w:rPr>
                <w:color w:val="333333"/>
              </w:rPr>
            </w:pPr>
          </w:p>
        </w:tc>
        <w:tc>
          <w:tcPr>
            <w:tcW w:w="4116" w:type="dxa"/>
            <w:shd w:val="clear" w:color="auto" w:fill="auto"/>
          </w:tcPr>
          <w:p w:rsidR="003D241C" w:rsidRPr="009067D6" w:rsidRDefault="005653DD" w:rsidP="00BD7B04">
            <w:pPr>
              <w:pStyle w:val="Normlnweb"/>
              <w:spacing w:before="0" w:beforeAutospacing="0" w:after="0" w:afterAutospacing="0"/>
              <w:jc w:val="center"/>
              <w:rPr>
                <w:color w:val="333333"/>
                <w:lang w:val="en-US"/>
              </w:rPr>
            </w:pPr>
            <w:r w:rsidRPr="009067D6">
              <w:rPr>
                <w:color w:val="333333"/>
                <w:lang w:val="en-US"/>
              </w:rPr>
              <w:t>Name of the employee</w:t>
            </w:r>
          </w:p>
        </w:tc>
      </w:tr>
      <w:tr w:rsidR="00BD7B04" w:rsidRPr="009067D6" w:rsidTr="00BD7B04">
        <w:trPr>
          <w:jc w:val="center"/>
        </w:trPr>
        <w:tc>
          <w:tcPr>
            <w:tcW w:w="4361" w:type="dxa"/>
            <w:shd w:val="clear" w:color="auto" w:fill="auto"/>
          </w:tcPr>
          <w:p w:rsidR="003D241C" w:rsidRPr="009067D6" w:rsidRDefault="005653DD" w:rsidP="00BD7B04">
            <w:pPr>
              <w:pStyle w:val="Normlnweb"/>
              <w:spacing w:before="0" w:beforeAutospacing="0" w:after="0" w:afterAutospacing="0"/>
              <w:jc w:val="center"/>
              <w:rPr>
                <w:color w:val="333333"/>
                <w:lang w:val="en-US"/>
              </w:rPr>
            </w:pPr>
            <w:r w:rsidRPr="009067D6">
              <w:rPr>
                <w:color w:val="333333"/>
                <w:lang w:val="en-US"/>
              </w:rPr>
              <w:t>Dean of the Faculty</w:t>
            </w:r>
          </w:p>
        </w:tc>
        <w:tc>
          <w:tcPr>
            <w:tcW w:w="709" w:type="dxa"/>
            <w:shd w:val="clear" w:color="auto" w:fill="auto"/>
          </w:tcPr>
          <w:p w:rsidR="003D241C" w:rsidRPr="009067D6" w:rsidRDefault="003D241C" w:rsidP="00BD7B04">
            <w:pPr>
              <w:pStyle w:val="Normlnweb"/>
              <w:spacing w:before="0" w:beforeAutospacing="0" w:after="0" w:afterAutospacing="0"/>
              <w:rPr>
                <w:color w:val="333333"/>
                <w:lang w:val="en-US"/>
              </w:rPr>
            </w:pPr>
          </w:p>
        </w:tc>
        <w:tc>
          <w:tcPr>
            <w:tcW w:w="4116" w:type="dxa"/>
            <w:shd w:val="clear" w:color="auto" w:fill="auto"/>
          </w:tcPr>
          <w:p w:rsidR="003D241C" w:rsidRPr="009067D6" w:rsidRDefault="003D241C" w:rsidP="00BD7B04">
            <w:pPr>
              <w:pStyle w:val="Normlnweb"/>
              <w:spacing w:before="0" w:beforeAutospacing="0" w:after="0" w:afterAutospacing="0"/>
              <w:jc w:val="center"/>
              <w:rPr>
                <w:color w:val="333333"/>
                <w:lang w:val="en-US"/>
              </w:rPr>
            </w:pPr>
          </w:p>
        </w:tc>
      </w:tr>
    </w:tbl>
    <w:p w:rsidR="003D241C" w:rsidRPr="009067D6" w:rsidRDefault="003D241C" w:rsidP="00BD4A67">
      <w:pPr>
        <w:pStyle w:val="Normlnweb"/>
        <w:spacing w:before="0" w:beforeAutospacing="0" w:after="0" w:afterAutospacing="0"/>
        <w:rPr>
          <w:color w:val="333333"/>
          <w:lang w:val="en-US"/>
        </w:rPr>
      </w:pPr>
    </w:p>
    <w:sectPr w:rsidR="003D241C" w:rsidRPr="009067D6" w:rsidSect="003D241C">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 " w:date="2015-09-30T08:14:00Z" w:initials="MSOffice">
    <w:p w:rsidR="00912E0C" w:rsidRDefault="00912E0C" w:rsidP="00912E0C">
      <w:pPr>
        <w:pStyle w:val="Textkomente"/>
      </w:pPr>
      <w:r>
        <w:rPr>
          <w:rStyle w:val="Odkaznakoment"/>
        </w:rPr>
        <w:annotationRef/>
      </w:r>
      <w:proofErr w:type="gramStart"/>
      <w:r>
        <w:t>např.  notebook</w:t>
      </w:r>
      <w:proofErr w:type="gramEnd"/>
      <w:r>
        <w:t xml:space="preserve"> značky ……, výrobní číslo ……</w:t>
      </w:r>
    </w:p>
    <w:p w:rsidR="00BC2F6C" w:rsidRDefault="00BC2F6C" w:rsidP="00912E0C">
      <w:pPr>
        <w:pStyle w:val="Textkomente"/>
      </w:pPr>
      <w:r w:rsidRPr="00541738">
        <w:rPr>
          <w:color w:val="333333"/>
        </w:rPr>
        <w:t>(uvést sv</w:t>
      </w:r>
      <w:r>
        <w:rPr>
          <w:color w:val="333333"/>
        </w:rPr>
        <w:t>ěřené nástroje</w:t>
      </w:r>
      <w:r w:rsidRPr="00541738">
        <w:rPr>
          <w:color w:val="333333"/>
        </w:rPr>
        <w:t xml:space="preserve">, ochranné pracovní prostředky nebo jiné obdobné předměty, jejichž cena </w:t>
      </w:r>
      <w:r w:rsidRPr="00123E2D">
        <w:rPr>
          <w:b/>
          <w:color w:val="333333"/>
          <w:u w:val="single"/>
        </w:rPr>
        <w:t>převyšuje</w:t>
      </w:r>
      <w:r w:rsidRPr="00541738">
        <w:rPr>
          <w:color w:val="333333"/>
        </w:rPr>
        <w:t xml:space="preserve"> 50 000 Kč)</w:t>
      </w:r>
      <w:bookmarkStart w:id="1" w:name="_GoBack"/>
      <w:bookmarkEnd w:id="1"/>
    </w:p>
  </w:comment>
  <w:comment w:id="2" w:author=" " w:date="2015-06-30T13:24:00Z" w:initials="MSOffice">
    <w:p w:rsidR="00904794" w:rsidRDefault="00904794" w:rsidP="00904794">
      <w:pPr>
        <w:pStyle w:val="Textkomente"/>
      </w:pPr>
      <w:r>
        <w:rPr>
          <w:rStyle w:val="Odkaznakoment"/>
        </w:rPr>
        <w:annotationRef/>
      </w:r>
      <w:r>
        <w:t>skříň, schránka, místnost trezor atd.</w:t>
      </w:r>
    </w:p>
  </w:comment>
  <w:comment w:id="3" w:author=" " w:date="2015-06-30T13:24:00Z" w:initials="MSOffice">
    <w:p w:rsidR="00904794" w:rsidRDefault="00904794" w:rsidP="00904794">
      <w:pPr>
        <w:pStyle w:val="Textkomente"/>
      </w:pPr>
      <w:r>
        <w:rPr>
          <w:rStyle w:val="Odkaznakoment"/>
        </w:rPr>
        <w:annotationRef/>
      </w:r>
      <w:r>
        <w:t>kde se nachází</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C6C2D"/>
    <w:multiLevelType w:val="multilevel"/>
    <w:tmpl w:val="0150A80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42B43116"/>
    <w:multiLevelType w:val="multilevel"/>
    <w:tmpl w:val="D514DBCA"/>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4C9714C5"/>
    <w:multiLevelType w:val="hybridMultilevel"/>
    <w:tmpl w:val="E65CFACA"/>
    <w:lvl w:ilvl="0" w:tplc="9D9CDC62">
      <w:start w:val="1"/>
      <w:numFmt w:val="decimal"/>
      <w:lvlText w:val="%1."/>
      <w:lvlJc w:val="left"/>
      <w:pPr>
        <w:ind w:left="720" w:hanging="360"/>
      </w:pPr>
      <w:rPr>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F996D2F"/>
    <w:multiLevelType w:val="multilevel"/>
    <w:tmpl w:val="0150A80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5A716400"/>
    <w:multiLevelType w:val="multilevel"/>
    <w:tmpl w:val="4FC48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454C55"/>
    <w:multiLevelType w:val="hybridMultilevel"/>
    <w:tmpl w:val="83026048"/>
    <w:lvl w:ilvl="0" w:tplc="02BC56A6">
      <w:start w:val="1"/>
      <w:numFmt w:val="decimal"/>
      <w:lvlText w:val="%1."/>
      <w:lvlJc w:val="left"/>
      <w:pPr>
        <w:ind w:left="780" w:hanging="4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062"/>
    <w:rsid w:val="000228CF"/>
    <w:rsid w:val="00061060"/>
    <w:rsid w:val="00084CA1"/>
    <w:rsid w:val="000C3C09"/>
    <w:rsid w:val="001139B8"/>
    <w:rsid w:val="00123E2D"/>
    <w:rsid w:val="00150EDE"/>
    <w:rsid w:val="001A6482"/>
    <w:rsid w:val="001B162B"/>
    <w:rsid w:val="001B1737"/>
    <w:rsid w:val="002410D6"/>
    <w:rsid w:val="00243DA6"/>
    <w:rsid w:val="002835C7"/>
    <w:rsid w:val="002F5A1F"/>
    <w:rsid w:val="00350D71"/>
    <w:rsid w:val="003D241C"/>
    <w:rsid w:val="003E5418"/>
    <w:rsid w:val="00436E38"/>
    <w:rsid w:val="00444566"/>
    <w:rsid w:val="00460DDF"/>
    <w:rsid w:val="00473062"/>
    <w:rsid w:val="00475737"/>
    <w:rsid w:val="004A3968"/>
    <w:rsid w:val="004B3B5D"/>
    <w:rsid w:val="00541738"/>
    <w:rsid w:val="00543B0B"/>
    <w:rsid w:val="00557A70"/>
    <w:rsid w:val="005653DD"/>
    <w:rsid w:val="00582F92"/>
    <w:rsid w:val="00622BA8"/>
    <w:rsid w:val="00655E80"/>
    <w:rsid w:val="0068386A"/>
    <w:rsid w:val="00692028"/>
    <w:rsid w:val="006E037B"/>
    <w:rsid w:val="006F5800"/>
    <w:rsid w:val="00740C34"/>
    <w:rsid w:val="00746588"/>
    <w:rsid w:val="007D7F74"/>
    <w:rsid w:val="007E41C8"/>
    <w:rsid w:val="00804917"/>
    <w:rsid w:val="00804A92"/>
    <w:rsid w:val="0080628C"/>
    <w:rsid w:val="00810262"/>
    <w:rsid w:val="00834200"/>
    <w:rsid w:val="00880BD0"/>
    <w:rsid w:val="008C0166"/>
    <w:rsid w:val="008C04AA"/>
    <w:rsid w:val="008E36D0"/>
    <w:rsid w:val="00904794"/>
    <w:rsid w:val="009067D6"/>
    <w:rsid w:val="00912E0C"/>
    <w:rsid w:val="00965FBA"/>
    <w:rsid w:val="009A43E3"/>
    <w:rsid w:val="00A0404A"/>
    <w:rsid w:val="00A33A8F"/>
    <w:rsid w:val="00AB13B2"/>
    <w:rsid w:val="00B22D41"/>
    <w:rsid w:val="00B36BBA"/>
    <w:rsid w:val="00B83A2A"/>
    <w:rsid w:val="00BC2F6C"/>
    <w:rsid w:val="00BD4A67"/>
    <w:rsid w:val="00BD7B04"/>
    <w:rsid w:val="00C517DF"/>
    <w:rsid w:val="00CD193E"/>
    <w:rsid w:val="00D02800"/>
    <w:rsid w:val="00D16F61"/>
    <w:rsid w:val="00D62DA1"/>
    <w:rsid w:val="00D772AE"/>
    <w:rsid w:val="00DE1B63"/>
    <w:rsid w:val="00DE3F7D"/>
    <w:rsid w:val="00E941B8"/>
    <w:rsid w:val="00EC3B40"/>
    <w:rsid w:val="00ED33F9"/>
    <w:rsid w:val="00F65E92"/>
    <w:rsid w:val="00FC3E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473062"/>
    <w:pPr>
      <w:spacing w:before="100" w:beforeAutospacing="1" w:after="100" w:afterAutospacing="1"/>
    </w:pPr>
  </w:style>
  <w:style w:type="character" w:styleId="Odkaznakoment">
    <w:name w:val="annotation reference"/>
    <w:uiPriority w:val="99"/>
    <w:rsid w:val="007E41C8"/>
    <w:rPr>
      <w:sz w:val="16"/>
      <w:szCs w:val="16"/>
    </w:rPr>
  </w:style>
  <w:style w:type="paragraph" w:styleId="Textkomente">
    <w:name w:val="annotation text"/>
    <w:basedOn w:val="Normln"/>
    <w:link w:val="TextkomenteChar"/>
    <w:uiPriority w:val="99"/>
    <w:rsid w:val="007E41C8"/>
    <w:rPr>
      <w:sz w:val="20"/>
      <w:szCs w:val="20"/>
    </w:rPr>
  </w:style>
  <w:style w:type="character" w:customStyle="1" w:styleId="TextkomenteChar">
    <w:name w:val="Text komentáře Char"/>
    <w:basedOn w:val="Standardnpsmoodstavce"/>
    <w:link w:val="Textkomente"/>
    <w:uiPriority w:val="99"/>
    <w:rsid w:val="007E41C8"/>
  </w:style>
  <w:style w:type="paragraph" w:styleId="Pedmtkomente">
    <w:name w:val="annotation subject"/>
    <w:basedOn w:val="Textkomente"/>
    <w:next w:val="Textkomente"/>
    <w:link w:val="PedmtkomenteChar"/>
    <w:rsid w:val="007E41C8"/>
    <w:rPr>
      <w:b/>
      <w:bCs/>
    </w:rPr>
  </w:style>
  <w:style w:type="character" w:customStyle="1" w:styleId="PedmtkomenteChar">
    <w:name w:val="Předmět komentáře Char"/>
    <w:link w:val="Pedmtkomente"/>
    <w:rsid w:val="007E41C8"/>
    <w:rPr>
      <w:b/>
      <w:bCs/>
    </w:rPr>
  </w:style>
  <w:style w:type="paragraph" w:styleId="Textbubliny">
    <w:name w:val="Balloon Text"/>
    <w:basedOn w:val="Normln"/>
    <w:link w:val="TextbublinyChar"/>
    <w:rsid w:val="007E41C8"/>
    <w:rPr>
      <w:rFonts w:ascii="Tahoma" w:hAnsi="Tahoma" w:cs="Tahoma"/>
      <w:sz w:val="16"/>
      <w:szCs w:val="16"/>
    </w:rPr>
  </w:style>
  <w:style w:type="character" w:customStyle="1" w:styleId="TextbublinyChar">
    <w:name w:val="Text bubliny Char"/>
    <w:link w:val="Textbubliny"/>
    <w:rsid w:val="007E41C8"/>
    <w:rPr>
      <w:rFonts w:ascii="Tahoma" w:hAnsi="Tahoma" w:cs="Tahoma"/>
      <w:sz w:val="16"/>
      <w:szCs w:val="16"/>
    </w:rPr>
  </w:style>
  <w:style w:type="paragraph" w:styleId="Odstavecseseznamem">
    <w:name w:val="List Paragraph"/>
    <w:basedOn w:val="Normln"/>
    <w:uiPriority w:val="34"/>
    <w:qFormat/>
    <w:rsid w:val="00061060"/>
    <w:pPr>
      <w:ind w:left="720"/>
      <w:contextualSpacing/>
    </w:pPr>
  </w:style>
  <w:style w:type="character" w:styleId="Siln">
    <w:name w:val="Strong"/>
    <w:qFormat/>
    <w:rsid w:val="001A6482"/>
    <w:rPr>
      <w:b/>
      <w:bCs/>
    </w:rPr>
  </w:style>
  <w:style w:type="table" w:styleId="Mkatabulky">
    <w:name w:val="Table Grid"/>
    <w:basedOn w:val="Normlntabulka"/>
    <w:rsid w:val="003D2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473062"/>
    <w:pPr>
      <w:spacing w:before="100" w:beforeAutospacing="1" w:after="100" w:afterAutospacing="1"/>
    </w:pPr>
  </w:style>
  <w:style w:type="character" w:styleId="Odkaznakoment">
    <w:name w:val="annotation reference"/>
    <w:uiPriority w:val="99"/>
    <w:rsid w:val="007E41C8"/>
    <w:rPr>
      <w:sz w:val="16"/>
      <w:szCs w:val="16"/>
    </w:rPr>
  </w:style>
  <w:style w:type="paragraph" w:styleId="Textkomente">
    <w:name w:val="annotation text"/>
    <w:basedOn w:val="Normln"/>
    <w:link w:val="TextkomenteChar"/>
    <w:uiPriority w:val="99"/>
    <w:rsid w:val="007E41C8"/>
    <w:rPr>
      <w:sz w:val="20"/>
      <w:szCs w:val="20"/>
    </w:rPr>
  </w:style>
  <w:style w:type="character" w:customStyle="1" w:styleId="TextkomenteChar">
    <w:name w:val="Text komentáře Char"/>
    <w:basedOn w:val="Standardnpsmoodstavce"/>
    <w:link w:val="Textkomente"/>
    <w:uiPriority w:val="99"/>
    <w:rsid w:val="007E41C8"/>
  </w:style>
  <w:style w:type="paragraph" w:styleId="Pedmtkomente">
    <w:name w:val="annotation subject"/>
    <w:basedOn w:val="Textkomente"/>
    <w:next w:val="Textkomente"/>
    <w:link w:val="PedmtkomenteChar"/>
    <w:rsid w:val="007E41C8"/>
    <w:rPr>
      <w:b/>
      <w:bCs/>
    </w:rPr>
  </w:style>
  <w:style w:type="character" w:customStyle="1" w:styleId="PedmtkomenteChar">
    <w:name w:val="Předmět komentáře Char"/>
    <w:link w:val="Pedmtkomente"/>
    <w:rsid w:val="007E41C8"/>
    <w:rPr>
      <w:b/>
      <w:bCs/>
    </w:rPr>
  </w:style>
  <w:style w:type="paragraph" w:styleId="Textbubliny">
    <w:name w:val="Balloon Text"/>
    <w:basedOn w:val="Normln"/>
    <w:link w:val="TextbublinyChar"/>
    <w:rsid w:val="007E41C8"/>
    <w:rPr>
      <w:rFonts w:ascii="Tahoma" w:hAnsi="Tahoma" w:cs="Tahoma"/>
      <w:sz w:val="16"/>
      <w:szCs w:val="16"/>
    </w:rPr>
  </w:style>
  <w:style w:type="character" w:customStyle="1" w:styleId="TextbublinyChar">
    <w:name w:val="Text bubliny Char"/>
    <w:link w:val="Textbubliny"/>
    <w:rsid w:val="007E41C8"/>
    <w:rPr>
      <w:rFonts w:ascii="Tahoma" w:hAnsi="Tahoma" w:cs="Tahoma"/>
      <w:sz w:val="16"/>
      <w:szCs w:val="16"/>
    </w:rPr>
  </w:style>
  <w:style w:type="paragraph" w:styleId="Odstavecseseznamem">
    <w:name w:val="List Paragraph"/>
    <w:basedOn w:val="Normln"/>
    <w:uiPriority w:val="34"/>
    <w:qFormat/>
    <w:rsid w:val="00061060"/>
    <w:pPr>
      <w:ind w:left="720"/>
      <w:contextualSpacing/>
    </w:pPr>
  </w:style>
  <w:style w:type="character" w:styleId="Siln">
    <w:name w:val="Strong"/>
    <w:qFormat/>
    <w:rsid w:val="001A6482"/>
    <w:rPr>
      <w:b/>
      <w:bCs/>
    </w:rPr>
  </w:style>
  <w:style w:type="table" w:styleId="Mkatabulky">
    <w:name w:val="Table Grid"/>
    <w:basedOn w:val="Normlntabulka"/>
    <w:rsid w:val="003D2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344542">
      <w:bodyDiv w:val="1"/>
      <w:marLeft w:val="0"/>
      <w:marRight w:val="0"/>
      <w:marTop w:val="0"/>
      <w:marBottom w:val="0"/>
      <w:divBdr>
        <w:top w:val="none" w:sz="0" w:space="0" w:color="auto"/>
        <w:left w:val="none" w:sz="0" w:space="0" w:color="auto"/>
        <w:bottom w:val="none" w:sz="0" w:space="0" w:color="auto"/>
        <w:right w:val="none" w:sz="0" w:space="0" w:color="auto"/>
      </w:divBdr>
      <w:divsChild>
        <w:div w:id="1101874832">
          <w:marLeft w:val="0"/>
          <w:marRight w:val="0"/>
          <w:marTop w:val="0"/>
          <w:marBottom w:val="0"/>
          <w:divBdr>
            <w:top w:val="single" w:sz="2" w:space="0" w:color="CCCCCC"/>
            <w:left w:val="single" w:sz="2" w:space="0" w:color="CCCCCC"/>
            <w:bottom w:val="single" w:sz="36" w:space="0" w:color="CCCCCC"/>
            <w:right w:val="single" w:sz="6" w:space="0" w:color="CCCCCC"/>
          </w:divBdr>
          <w:divsChild>
            <w:div w:id="1212571886">
              <w:marLeft w:val="2040"/>
              <w:marRight w:val="0"/>
              <w:marTop w:val="0"/>
              <w:marBottom w:val="0"/>
              <w:divBdr>
                <w:top w:val="none" w:sz="0" w:space="0" w:color="auto"/>
                <w:left w:val="none" w:sz="0" w:space="0" w:color="auto"/>
                <w:bottom w:val="none" w:sz="0" w:space="0" w:color="auto"/>
                <w:right w:val="none" w:sz="0" w:space="0" w:color="auto"/>
              </w:divBdr>
              <w:divsChild>
                <w:div w:id="3860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15268">
      <w:bodyDiv w:val="1"/>
      <w:marLeft w:val="0"/>
      <w:marRight w:val="0"/>
      <w:marTop w:val="0"/>
      <w:marBottom w:val="0"/>
      <w:divBdr>
        <w:top w:val="none" w:sz="0" w:space="0" w:color="auto"/>
        <w:left w:val="none" w:sz="0" w:space="0" w:color="auto"/>
        <w:bottom w:val="none" w:sz="0" w:space="0" w:color="auto"/>
        <w:right w:val="none" w:sz="0" w:space="0" w:color="auto"/>
      </w:divBdr>
      <w:divsChild>
        <w:div w:id="1234000531">
          <w:marLeft w:val="0"/>
          <w:marRight w:val="0"/>
          <w:marTop w:val="0"/>
          <w:marBottom w:val="0"/>
          <w:divBdr>
            <w:top w:val="none" w:sz="0" w:space="0" w:color="auto"/>
            <w:left w:val="none" w:sz="0" w:space="0" w:color="auto"/>
            <w:bottom w:val="none" w:sz="0" w:space="0" w:color="auto"/>
            <w:right w:val="none" w:sz="0" w:space="0" w:color="auto"/>
          </w:divBdr>
          <w:divsChild>
            <w:div w:id="430048942">
              <w:marLeft w:val="0"/>
              <w:marRight w:val="0"/>
              <w:marTop w:val="0"/>
              <w:marBottom w:val="0"/>
              <w:divBdr>
                <w:top w:val="none" w:sz="0" w:space="0" w:color="auto"/>
                <w:left w:val="none" w:sz="0" w:space="0" w:color="auto"/>
                <w:bottom w:val="none" w:sz="0" w:space="0" w:color="auto"/>
                <w:right w:val="none" w:sz="0" w:space="0" w:color="auto"/>
              </w:divBdr>
              <w:divsChild>
                <w:div w:id="132410226">
                  <w:marLeft w:val="0"/>
                  <w:marRight w:val="0"/>
                  <w:marTop w:val="0"/>
                  <w:marBottom w:val="0"/>
                  <w:divBdr>
                    <w:top w:val="none" w:sz="0" w:space="0" w:color="auto"/>
                    <w:left w:val="none" w:sz="0" w:space="0" w:color="auto"/>
                    <w:bottom w:val="none" w:sz="0" w:space="0" w:color="auto"/>
                    <w:right w:val="none" w:sz="0" w:space="0" w:color="auto"/>
                  </w:divBdr>
                  <w:divsChild>
                    <w:div w:id="9416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A5891-691D-4047-8901-939EDA954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659</Words>
  <Characters>3891</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DOHODA O ODPOVĚDNOSTI ZA ZTRÁTU SVĚŘENÝCH PŘEDMĚTŮ</vt:lpstr>
    </vt:vector>
  </TitlesOfParts>
  <Company>Rektorát UP v Olomouci</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ODPOVĚDNOSTI ZA ZTRÁTU SVĚŘENÝCH PŘEDMĚTŮ</dc:title>
  <dc:creator>Rozehnalová Gabriela</dc:creator>
  <cp:lastModifiedBy>Věra Šebelová</cp:lastModifiedBy>
  <cp:revision>5</cp:revision>
  <cp:lastPrinted>2011-08-25T12:03:00Z</cp:lastPrinted>
  <dcterms:created xsi:type="dcterms:W3CDTF">2015-09-24T10:26:00Z</dcterms:created>
  <dcterms:modified xsi:type="dcterms:W3CDTF">2015-09-30T06:14:00Z</dcterms:modified>
</cp:coreProperties>
</file>